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DD" w:rsidRDefault="003B04C2" w:rsidP="003B04C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F0403">
        <w:rPr>
          <w:rFonts w:eastAsia="Times New Roman" w:cs="Times New Roman"/>
          <w:b/>
          <w:szCs w:val="28"/>
          <w:lang w:eastAsia="ru-RU"/>
        </w:rPr>
        <w:t xml:space="preserve">Аннотация к рабочей программе </w:t>
      </w:r>
      <w:r w:rsidR="002421F1">
        <w:rPr>
          <w:rFonts w:eastAsia="Times New Roman" w:cs="Times New Roman"/>
          <w:b/>
          <w:szCs w:val="28"/>
          <w:lang w:eastAsia="ru-RU"/>
        </w:rPr>
        <w:t>практики</w:t>
      </w:r>
      <w:bookmarkStart w:id="0" w:name="_GoBack"/>
      <w:bookmarkEnd w:id="0"/>
    </w:p>
    <w:p w:rsidR="003B04C2" w:rsidRPr="003B04C2" w:rsidRDefault="003B04C2" w:rsidP="003B04C2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3B04C2">
        <w:rPr>
          <w:rFonts w:eastAsia="Times New Roman" w:cs="Times New Roman"/>
          <w:b/>
          <w:szCs w:val="24"/>
          <w:lang w:eastAsia="ru-RU"/>
        </w:rPr>
        <w:t>Практика по получению первичных профессиональных  умений и навыков № 2- Биологические и технологические основы рыбоводства; рыбоохрана</w:t>
      </w:r>
    </w:p>
    <w:p w:rsidR="003B04C2" w:rsidRPr="001B4818" w:rsidRDefault="003B04C2" w:rsidP="003B04C2">
      <w:pPr>
        <w:jc w:val="center"/>
        <w:rPr>
          <w:rFonts w:eastAsia="Times New Roman" w:cs="Times New Roman"/>
          <w:szCs w:val="28"/>
          <w:lang w:eastAsia="ru-RU"/>
        </w:rPr>
      </w:pPr>
      <w:r w:rsidRPr="001B4818">
        <w:rPr>
          <w:rFonts w:eastAsia="Times New Roman" w:cs="Times New Roman"/>
          <w:bCs/>
          <w:szCs w:val="28"/>
          <w:lang w:eastAsia="ru-RU"/>
        </w:rPr>
        <w:t xml:space="preserve">Направление подготовки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35.03.08 «Водные биоресурсы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 xml:space="preserve">» </w:t>
      </w:r>
      <w:r w:rsidRPr="001B4818">
        <w:rPr>
          <w:rFonts w:eastAsia="Times New Roman" w:cs="Times New Roman"/>
          <w:szCs w:val="28"/>
          <w:lang w:eastAsia="ru-RU"/>
        </w:rPr>
        <w:t xml:space="preserve">Направленность (профиль) 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– «Управление водными биоресурсами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>»</w:t>
      </w:r>
    </w:p>
    <w:p w:rsidR="003B04C2" w:rsidRPr="001B4818" w:rsidRDefault="003B04C2" w:rsidP="003B04C2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B4818">
        <w:rPr>
          <w:rFonts w:eastAsia="Times New Roman" w:cs="Times New Roman"/>
          <w:szCs w:val="28"/>
          <w:lang w:eastAsia="ru-RU"/>
        </w:rPr>
        <w:t xml:space="preserve">Квалификация выпускника – </w:t>
      </w:r>
      <w:r w:rsidRPr="001B4818">
        <w:rPr>
          <w:rFonts w:eastAsia="Times New Roman" w:cs="Times New Roman"/>
          <w:b/>
          <w:szCs w:val="28"/>
          <w:lang w:eastAsia="ru-RU"/>
        </w:rPr>
        <w:t>бакалавр</w:t>
      </w:r>
    </w:p>
    <w:p w:rsidR="003B04C2" w:rsidRDefault="003B04C2" w:rsidP="003B04C2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3B04C2" w:rsidRDefault="003B04C2" w:rsidP="003B04C2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3B04C2" w:rsidRPr="00C0612D" w:rsidRDefault="003B04C2" w:rsidP="003B04C2">
      <w:pPr>
        <w:spacing w:line="240" w:lineRule="auto"/>
        <w:ind w:firstLine="851"/>
        <w:rPr>
          <w:rFonts w:eastAsia="Times New Roman" w:cs="Times New Roman"/>
          <w:szCs w:val="24"/>
          <w:lang w:eastAsia="ru-RU"/>
        </w:rPr>
      </w:pPr>
      <w:proofErr w:type="gramStart"/>
      <w:r w:rsidRPr="00C0612D">
        <w:rPr>
          <w:rFonts w:eastAsia="Times New Roman" w:cs="Times New Roman"/>
          <w:b/>
          <w:szCs w:val="24"/>
          <w:lang w:eastAsia="ru-RU"/>
        </w:rPr>
        <w:t>Цели практики</w:t>
      </w:r>
      <w:r w:rsidRPr="00C0612D">
        <w:rPr>
          <w:rFonts w:eastAsia="Times New Roman" w:cs="Times New Roman"/>
          <w:szCs w:val="24"/>
          <w:lang w:eastAsia="ru-RU"/>
        </w:rPr>
        <w:t xml:space="preserve"> - В соответствии с Федеральным Государственным образовательным стандартом, учебная практика предназначена для закрепления теоретических знаний в ихтиологии, анатомии и физиологии рыб, и овладения практическими методами изучения биологических основ рыбоводства, генетики и селекции рыб,   организации надзора за </w:t>
      </w:r>
      <w:proofErr w:type="spellStart"/>
      <w:r w:rsidRPr="00C0612D">
        <w:rPr>
          <w:rFonts w:eastAsia="Times New Roman" w:cs="Times New Roman"/>
          <w:szCs w:val="24"/>
          <w:lang w:eastAsia="ru-RU"/>
        </w:rPr>
        <w:t>рыбохозяйственной</w:t>
      </w:r>
      <w:proofErr w:type="spellEnd"/>
      <w:r w:rsidRPr="00C0612D">
        <w:rPr>
          <w:rFonts w:eastAsia="Times New Roman" w:cs="Times New Roman"/>
          <w:szCs w:val="24"/>
          <w:lang w:eastAsia="ru-RU"/>
        </w:rPr>
        <w:t xml:space="preserve"> деятельностью и охраны водных биоресурсов, экономики, маркетинга и менеджмента предприятий рыбного хозяйства и первичного ознакомления с работой </w:t>
      </w:r>
      <w:proofErr w:type="spellStart"/>
      <w:r w:rsidRPr="00C0612D">
        <w:rPr>
          <w:rFonts w:eastAsia="Times New Roman" w:cs="Times New Roman"/>
          <w:szCs w:val="24"/>
          <w:lang w:eastAsia="ru-RU"/>
        </w:rPr>
        <w:t>рыбохозяйственных</w:t>
      </w:r>
      <w:proofErr w:type="spellEnd"/>
      <w:r w:rsidRPr="00C0612D">
        <w:rPr>
          <w:rFonts w:eastAsia="Times New Roman" w:cs="Times New Roman"/>
          <w:szCs w:val="24"/>
          <w:lang w:eastAsia="ru-RU"/>
        </w:rPr>
        <w:t xml:space="preserve"> предприятий и условий ведения</w:t>
      </w:r>
      <w:proofErr w:type="gramEnd"/>
      <w:r w:rsidRPr="00C0612D">
        <w:rPr>
          <w:rFonts w:eastAsia="Times New Roman" w:cs="Times New Roman"/>
          <w:szCs w:val="24"/>
          <w:lang w:eastAsia="ru-RU"/>
        </w:rPr>
        <w:t xml:space="preserve"> рыбного хозяйства</w:t>
      </w:r>
    </w:p>
    <w:p w:rsidR="003B04C2" w:rsidRPr="00C0612D" w:rsidRDefault="003B04C2" w:rsidP="003B04C2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  <w:r w:rsidRPr="00C0612D">
        <w:rPr>
          <w:rFonts w:eastAsia="Times New Roman" w:cs="Times New Roman"/>
          <w:b/>
          <w:szCs w:val="24"/>
          <w:lang w:eastAsia="ru-RU"/>
        </w:rPr>
        <w:t>Задачами практики являются:</w:t>
      </w:r>
    </w:p>
    <w:p w:rsidR="003B04C2" w:rsidRPr="00C0612D" w:rsidRDefault="003B04C2" w:rsidP="003B04C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C0612D">
        <w:rPr>
          <w:rFonts w:eastAsia="Times New Roman" w:cs="Times New Roman"/>
          <w:szCs w:val="24"/>
          <w:lang w:eastAsia="ru-RU"/>
        </w:rPr>
        <w:t>- закрепление на практике знаний, полученных при теоретическом изучении учебных дисциплин «И</w:t>
      </w:r>
      <w:r w:rsidRPr="00C0612D">
        <w:rPr>
          <w:rFonts w:eastAsia="Times New Roman" w:cs="Times New Roman"/>
          <w:iCs/>
          <w:szCs w:val="24"/>
          <w:lang w:eastAsia="ru-RU"/>
        </w:rPr>
        <w:t xml:space="preserve">хтиология», «Физиология рыб», «Биологические основы рыбоводства», «Методы </w:t>
      </w:r>
      <w:proofErr w:type="spellStart"/>
      <w:r w:rsidRPr="00C0612D">
        <w:rPr>
          <w:rFonts w:eastAsia="Times New Roman" w:cs="Times New Roman"/>
          <w:iCs/>
          <w:szCs w:val="24"/>
          <w:lang w:eastAsia="ru-RU"/>
        </w:rPr>
        <w:t>рыбохозяйственных</w:t>
      </w:r>
      <w:proofErr w:type="spellEnd"/>
      <w:r w:rsidRPr="00C0612D">
        <w:rPr>
          <w:rFonts w:eastAsia="Times New Roman" w:cs="Times New Roman"/>
          <w:iCs/>
          <w:szCs w:val="24"/>
          <w:lang w:eastAsia="ru-RU"/>
        </w:rPr>
        <w:t xml:space="preserve"> исследований», «Генетика и селекция рыб», «Экономика», «Менеджмент и маркетинг»;</w:t>
      </w:r>
    </w:p>
    <w:p w:rsidR="003B04C2" w:rsidRPr="00C0612D" w:rsidRDefault="003B04C2" w:rsidP="003B04C2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C0612D">
        <w:rPr>
          <w:rFonts w:eastAsia="Times New Roman" w:cs="Times New Roman"/>
          <w:szCs w:val="24"/>
          <w:lang w:eastAsia="ru-RU"/>
        </w:rPr>
        <w:t xml:space="preserve">- изучение биологических и технологических основ функционирования </w:t>
      </w:r>
      <w:proofErr w:type="spellStart"/>
      <w:r w:rsidRPr="00C0612D">
        <w:rPr>
          <w:rFonts w:eastAsia="Times New Roman" w:cs="Times New Roman"/>
          <w:szCs w:val="24"/>
          <w:lang w:eastAsia="ru-RU"/>
        </w:rPr>
        <w:t>рыбохозяйственного</w:t>
      </w:r>
      <w:proofErr w:type="spellEnd"/>
      <w:r w:rsidRPr="00C0612D">
        <w:rPr>
          <w:rFonts w:eastAsia="Times New Roman" w:cs="Times New Roman"/>
          <w:szCs w:val="24"/>
          <w:lang w:eastAsia="ru-RU"/>
        </w:rPr>
        <w:t xml:space="preserve"> комплексов РФ, особенно в Северо-Западном регионе РФ, конкретно в Ленинградской области и Республики Карелия, правил осуществления рыбоохраны в данных регионах;</w:t>
      </w:r>
    </w:p>
    <w:p w:rsidR="003B04C2" w:rsidRPr="00C0612D" w:rsidRDefault="003B04C2" w:rsidP="003B04C2">
      <w:pPr>
        <w:spacing w:line="240" w:lineRule="auto"/>
        <w:rPr>
          <w:rFonts w:eastAsia="Times New Roman" w:cs="Times New Roman"/>
          <w:szCs w:val="24"/>
          <w:lang w:eastAsia="x-none"/>
        </w:rPr>
      </w:pPr>
      <w:r w:rsidRPr="00C0612D">
        <w:rPr>
          <w:rFonts w:eastAsia="Times New Roman" w:cs="Times New Roman"/>
          <w:szCs w:val="24"/>
          <w:lang w:eastAsia="x-none"/>
        </w:rPr>
        <w:t xml:space="preserve">-  овладение методами и навыками оформления документации по результатам деятельности на практике, в </w:t>
      </w:r>
      <w:proofErr w:type="spellStart"/>
      <w:r w:rsidRPr="00C0612D">
        <w:rPr>
          <w:rFonts w:eastAsia="Times New Roman" w:cs="Times New Roman"/>
          <w:szCs w:val="24"/>
          <w:lang w:eastAsia="x-none"/>
        </w:rPr>
        <w:t>т.ч</w:t>
      </w:r>
      <w:proofErr w:type="spellEnd"/>
      <w:r w:rsidRPr="00C0612D">
        <w:rPr>
          <w:rFonts w:eastAsia="Times New Roman" w:cs="Times New Roman"/>
          <w:szCs w:val="24"/>
          <w:lang w:eastAsia="x-none"/>
        </w:rPr>
        <w:t>. отчетов, и их защиты.</w:t>
      </w:r>
    </w:p>
    <w:p w:rsidR="003B04C2" w:rsidRDefault="003B04C2" w:rsidP="003B04C2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</w:p>
    <w:p w:rsidR="003B04C2" w:rsidRPr="00B447C5" w:rsidRDefault="003B04C2" w:rsidP="003B04C2">
      <w:pPr>
        <w:widowControl w:val="0"/>
        <w:spacing w:line="240" w:lineRule="auto"/>
        <w:ind w:right="119"/>
        <w:rPr>
          <w:rFonts w:eastAsia="Times New Roman" w:cs="Times New Roman"/>
          <w:b/>
          <w:szCs w:val="24"/>
          <w:lang w:eastAsia="x-none"/>
        </w:rPr>
      </w:pPr>
      <w:r w:rsidRPr="00B447C5">
        <w:rPr>
          <w:rFonts w:eastAsia="Times New Roman" w:cs="Times New Roman"/>
          <w:b/>
          <w:szCs w:val="24"/>
          <w:lang w:eastAsia="x-none"/>
        </w:rPr>
        <w:t>В результате прохождения учебной практики студент должен:</w:t>
      </w:r>
    </w:p>
    <w:p w:rsidR="00566CE8" w:rsidRPr="00566CE8" w:rsidRDefault="00566CE8" w:rsidP="00566CE8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 w:eastAsia="x-none"/>
        </w:rPr>
      </w:pPr>
      <w:r w:rsidRPr="00566CE8">
        <w:rPr>
          <w:rFonts w:eastAsia="Times New Roman" w:cs="Times New Roman"/>
          <w:b/>
          <w:i/>
          <w:szCs w:val="24"/>
          <w:lang w:eastAsia="x-none"/>
        </w:rPr>
        <w:t>Знать:</w:t>
      </w:r>
    </w:p>
    <w:p w:rsidR="00566CE8" w:rsidRPr="00725505" w:rsidRDefault="00566CE8" w:rsidP="00566CE8">
      <w:pPr>
        <w:autoSpaceDE w:val="0"/>
        <w:autoSpaceDN w:val="0"/>
        <w:spacing w:line="240" w:lineRule="auto"/>
        <w:ind w:firstLine="680"/>
        <w:rPr>
          <w:rFonts w:eastAsia="Times New Roman" w:cs="Times New Roman"/>
          <w:szCs w:val="24"/>
        </w:rPr>
      </w:pPr>
      <w:r w:rsidRPr="00725505">
        <w:rPr>
          <w:rFonts w:eastAsia="Times New Roman" w:cs="Times New Roman"/>
          <w:szCs w:val="24"/>
        </w:rPr>
        <w:t>- современное состояние рыбоводства и персп</w:t>
      </w:r>
      <w:r>
        <w:rPr>
          <w:rFonts w:eastAsia="Times New Roman" w:cs="Times New Roman"/>
          <w:szCs w:val="24"/>
        </w:rPr>
        <w:t xml:space="preserve">ективы его развития; </w:t>
      </w:r>
      <w:r w:rsidRPr="00725505">
        <w:rPr>
          <w:rFonts w:eastAsia="Times New Roman" w:cs="Times New Roman"/>
          <w:szCs w:val="24"/>
        </w:rPr>
        <w:t>основы искусственного воспроизводства ценных промысловых видов рыб;</w:t>
      </w:r>
      <w:r w:rsidRPr="00725505">
        <w:rPr>
          <w:rFonts w:eastAsia="Times New Roman" w:cs="Times New Roman"/>
          <w:color w:val="000000"/>
          <w:sz w:val="28"/>
          <w:szCs w:val="28"/>
          <w:highlight w:val="lightGray"/>
        </w:rPr>
        <w:t xml:space="preserve"> </w:t>
      </w:r>
      <w:r>
        <w:rPr>
          <w:rFonts w:eastAsia="Times New Roman" w:cs="Times New Roman"/>
          <w:szCs w:val="24"/>
        </w:rPr>
        <w:t xml:space="preserve"> </w:t>
      </w:r>
      <w:proofErr w:type="spellStart"/>
      <w:r w:rsidRPr="00725505">
        <w:rPr>
          <w:rFonts w:eastAsia="Times New Roman" w:cs="Times New Roman"/>
          <w:szCs w:val="24"/>
        </w:rPr>
        <w:t>цитологичекие</w:t>
      </w:r>
      <w:proofErr w:type="spellEnd"/>
      <w:r w:rsidRPr="00725505">
        <w:rPr>
          <w:rFonts w:eastAsia="Times New Roman" w:cs="Times New Roman"/>
          <w:szCs w:val="24"/>
        </w:rPr>
        <w:t xml:space="preserve"> основы наследственности</w:t>
      </w:r>
      <w:r>
        <w:rPr>
          <w:rFonts w:eastAsia="Times New Roman" w:cs="Times New Roman"/>
          <w:szCs w:val="24"/>
        </w:rPr>
        <w:t xml:space="preserve">; </w:t>
      </w:r>
      <w:r w:rsidRPr="00725505">
        <w:rPr>
          <w:rFonts w:eastAsia="Times New Roman" w:cs="Times New Roman"/>
          <w:szCs w:val="24"/>
        </w:rPr>
        <w:t>генетические основы индивидуального развития;</w:t>
      </w:r>
      <w:r w:rsidRPr="00725505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правила </w:t>
      </w:r>
      <w:r w:rsidRPr="00725505">
        <w:rPr>
          <w:rFonts w:eastAsia="Times New Roman" w:cs="Times New Roman"/>
          <w:szCs w:val="24"/>
        </w:rPr>
        <w:t xml:space="preserve">организации надзора за </w:t>
      </w:r>
      <w:proofErr w:type="spellStart"/>
      <w:r w:rsidRPr="00725505">
        <w:rPr>
          <w:rFonts w:eastAsia="Times New Roman" w:cs="Times New Roman"/>
          <w:szCs w:val="24"/>
        </w:rPr>
        <w:t>рыбохозяйственной</w:t>
      </w:r>
      <w:proofErr w:type="spellEnd"/>
      <w:r w:rsidRPr="00725505">
        <w:rPr>
          <w:rFonts w:eastAsia="Times New Roman" w:cs="Times New Roman"/>
          <w:szCs w:val="24"/>
        </w:rPr>
        <w:t xml:space="preserve"> деятельностью и охраны водных биоресурсов</w:t>
      </w:r>
      <w:r>
        <w:rPr>
          <w:rFonts w:eastAsia="Times New Roman" w:cs="Times New Roman"/>
          <w:szCs w:val="24"/>
        </w:rPr>
        <w:t>;</w:t>
      </w:r>
    </w:p>
    <w:p w:rsidR="00566CE8" w:rsidRPr="00566CE8" w:rsidRDefault="00566CE8" w:rsidP="00566CE8">
      <w:pPr>
        <w:autoSpaceDE w:val="0"/>
        <w:autoSpaceDN w:val="0"/>
        <w:spacing w:line="240" w:lineRule="auto"/>
        <w:rPr>
          <w:rFonts w:eastAsia="Times New Roman" w:cs="Times New Roman"/>
          <w:b/>
          <w:i/>
          <w:szCs w:val="24"/>
        </w:rPr>
      </w:pPr>
      <w:r w:rsidRPr="00566CE8">
        <w:rPr>
          <w:rFonts w:eastAsia="Times New Roman" w:cs="Times New Roman"/>
          <w:b/>
          <w:i/>
          <w:szCs w:val="24"/>
        </w:rPr>
        <w:t>Уметь:</w:t>
      </w:r>
    </w:p>
    <w:p w:rsidR="00566CE8" w:rsidRPr="00725505" w:rsidRDefault="00566CE8" w:rsidP="00566CE8">
      <w:pPr>
        <w:autoSpaceDE w:val="0"/>
        <w:autoSpaceDN w:val="0"/>
        <w:spacing w:line="240" w:lineRule="auto"/>
        <w:ind w:firstLine="680"/>
        <w:rPr>
          <w:rFonts w:eastAsia="Times New Roman" w:cs="Times New Roman"/>
          <w:szCs w:val="24"/>
        </w:rPr>
      </w:pPr>
      <w:r w:rsidRPr="00725505">
        <w:rPr>
          <w:rFonts w:eastAsia="Times New Roman" w:cs="Times New Roman"/>
          <w:szCs w:val="24"/>
        </w:rPr>
        <w:t>- определять этапы и стадии развития рыбы;</w:t>
      </w:r>
      <w:r>
        <w:rPr>
          <w:rFonts w:eastAsia="Times New Roman" w:cs="Times New Roman"/>
          <w:szCs w:val="24"/>
        </w:rPr>
        <w:t xml:space="preserve"> </w:t>
      </w:r>
      <w:r w:rsidRPr="00725505">
        <w:rPr>
          <w:rFonts w:eastAsia="Times New Roman" w:cs="Times New Roman"/>
          <w:szCs w:val="24"/>
        </w:rPr>
        <w:t>определять качественные и количественные биологические показатели рыб;</w:t>
      </w:r>
      <w:r w:rsidRPr="0072550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25505">
        <w:rPr>
          <w:rFonts w:eastAsia="Times New Roman" w:cs="Times New Roman"/>
          <w:szCs w:val="24"/>
        </w:rPr>
        <w:t>определять последовательности генов и соответствующее им строение белковых молекул; различать доминантные и рецессивные признаки в наследственности</w:t>
      </w:r>
      <w:r>
        <w:rPr>
          <w:rFonts w:eastAsia="Times New Roman" w:cs="Times New Roman"/>
          <w:szCs w:val="24"/>
        </w:rPr>
        <w:t>;</w:t>
      </w:r>
      <w:r w:rsidRPr="00725505">
        <w:rPr>
          <w:rFonts w:eastAsia="Times New Roman" w:cs="Times New Roman"/>
          <w:szCs w:val="24"/>
        </w:rPr>
        <w:t xml:space="preserve"> разрабатывать варианты управленческих маркетинговых решений и обосновывать их выбор по критериям экономической эффективности</w:t>
      </w:r>
      <w:r>
        <w:rPr>
          <w:rFonts w:eastAsia="Times New Roman" w:cs="Times New Roman"/>
          <w:szCs w:val="24"/>
        </w:rPr>
        <w:t xml:space="preserve"> предприятия рыбного хозяйства; </w:t>
      </w:r>
    </w:p>
    <w:p w:rsidR="00566CE8" w:rsidRPr="00566CE8" w:rsidRDefault="00566CE8" w:rsidP="00566CE8">
      <w:pPr>
        <w:autoSpaceDE w:val="0"/>
        <w:autoSpaceDN w:val="0"/>
        <w:spacing w:line="240" w:lineRule="auto"/>
        <w:rPr>
          <w:rFonts w:eastAsia="Times New Roman" w:cs="Times New Roman"/>
          <w:i/>
          <w:szCs w:val="24"/>
        </w:rPr>
      </w:pPr>
      <w:r w:rsidRPr="00566CE8">
        <w:rPr>
          <w:rFonts w:eastAsia="Times New Roman" w:cs="Times New Roman"/>
          <w:b/>
          <w:i/>
          <w:szCs w:val="24"/>
          <w:lang w:eastAsia="x-none"/>
        </w:rPr>
        <w:t>Иметь представление:</w:t>
      </w:r>
      <w:r w:rsidRPr="00566CE8">
        <w:rPr>
          <w:rFonts w:eastAsia="Times New Roman" w:cs="Times New Roman"/>
          <w:i/>
          <w:szCs w:val="24"/>
        </w:rPr>
        <w:t xml:space="preserve"> </w:t>
      </w:r>
    </w:p>
    <w:p w:rsidR="00566CE8" w:rsidRDefault="00566CE8" w:rsidP="00566CE8">
      <w:pPr>
        <w:autoSpaceDE w:val="0"/>
        <w:autoSpaceDN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 xml:space="preserve">- </w:t>
      </w:r>
      <w:r w:rsidRPr="001338C2">
        <w:rPr>
          <w:rFonts w:eastAsia="Times New Roman" w:cs="Times New Roman"/>
          <w:szCs w:val="24"/>
        </w:rPr>
        <w:t xml:space="preserve">о современных методах исследования состояния объектов </w:t>
      </w:r>
      <w:proofErr w:type="spellStart"/>
      <w:r w:rsidRPr="001338C2">
        <w:rPr>
          <w:rFonts w:eastAsia="Times New Roman" w:cs="Times New Roman"/>
          <w:szCs w:val="24"/>
        </w:rPr>
        <w:t>а</w:t>
      </w:r>
      <w:r>
        <w:rPr>
          <w:rFonts w:eastAsia="Times New Roman" w:cs="Times New Roman"/>
          <w:szCs w:val="24"/>
        </w:rPr>
        <w:t>квакультуры</w:t>
      </w:r>
      <w:proofErr w:type="spellEnd"/>
      <w:r>
        <w:rPr>
          <w:rFonts w:eastAsia="Times New Roman" w:cs="Times New Roman"/>
          <w:szCs w:val="24"/>
        </w:rPr>
        <w:t xml:space="preserve"> и среды их обитания; </w:t>
      </w:r>
      <w:r w:rsidRPr="00725505">
        <w:rPr>
          <w:rFonts w:eastAsia="Times New Roman" w:cs="Times New Roman"/>
          <w:color w:val="000000"/>
          <w:szCs w:val="24"/>
        </w:rPr>
        <w:t>о генетике как теоретической основе селекции</w:t>
      </w:r>
      <w:r w:rsidRPr="001338C2">
        <w:rPr>
          <w:rFonts w:eastAsia="Times New Roman" w:cs="Times New Roman"/>
          <w:color w:val="000000"/>
          <w:szCs w:val="24"/>
        </w:rPr>
        <w:t xml:space="preserve"> в рыбоводстве</w:t>
      </w:r>
      <w:r>
        <w:rPr>
          <w:rFonts w:eastAsia="Times New Roman" w:cs="Times New Roman"/>
          <w:color w:val="000000"/>
          <w:szCs w:val="24"/>
        </w:rPr>
        <w:t xml:space="preserve">; </w:t>
      </w:r>
      <w:r w:rsidRPr="001338C2">
        <w:rPr>
          <w:rFonts w:eastAsia="Times New Roman" w:cs="Times New Roman"/>
          <w:color w:val="000000"/>
          <w:szCs w:val="24"/>
        </w:rPr>
        <w:t xml:space="preserve">о наследственности и наследственной изменчивости как основы эволюции и селекции; </w:t>
      </w:r>
    </w:p>
    <w:p w:rsidR="00566CE8" w:rsidRDefault="00566CE8" w:rsidP="00863B97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 w:rsidRPr="00566CE8">
        <w:rPr>
          <w:rFonts w:eastAsia="Times New Roman" w:cs="Times New Roman"/>
          <w:b/>
          <w:i/>
          <w:szCs w:val="24"/>
        </w:rPr>
        <w:t>Владеть:</w:t>
      </w:r>
      <w:r w:rsidRPr="00725505">
        <w:rPr>
          <w:rFonts w:eastAsia="Times New Roman" w:cs="Times New Roman"/>
          <w:szCs w:val="24"/>
        </w:rPr>
        <w:t>- </w:t>
      </w:r>
      <w:r>
        <w:rPr>
          <w:rFonts w:eastAsia="Times New Roman" w:cs="Times New Roman"/>
          <w:szCs w:val="24"/>
        </w:rPr>
        <w:t>с</w:t>
      </w:r>
      <w:r w:rsidRPr="001338C2">
        <w:rPr>
          <w:rFonts w:eastAsia="Times New Roman" w:cs="Times New Roman"/>
          <w:szCs w:val="24"/>
        </w:rPr>
        <w:t>пособность</w:t>
      </w:r>
      <w:r>
        <w:rPr>
          <w:rFonts w:eastAsia="Times New Roman" w:cs="Times New Roman"/>
          <w:szCs w:val="24"/>
        </w:rPr>
        <w:t>ю</w:t>
      </w:r>
      <w:r w:rsidRPr="001338C2">
        <w:rPr>
          <w:rFonts w:eastAsia="Times New Roman" w:cs="Times New Roman"/>
          <w:szCs w:val="24"/>
        </w:rPr>
        <w:t xml:space="preserve"> использовать профессиональные знания ихтиологии,</w:t>
      </w:r>
      <w:r>
        <w:rPr>
          <w:rFonts w:eastAsia="Times New Roman" w:cs="Times New Roman"/>
          <w:szCs w:val="24"/>
        </w:rPr>
        <w:t xml:space="preserve"> анатомии и физиологии рыб,</w:t>
      </w:r>
      <w:r w:rsidRPr="001338C2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генетики и селекции рыб; рыбоохраны, </w:t>
      </w:r>
      <w:proofErr w:type="spellStart"/>
      <w:r w:rsidRPr="001338C2">
        <w:rPr>
          <w:rFonts w:eastAsia="Times New Roman" w:cs="Times New Roman"/>
          <w:szCs w:val="24"/>
        </w:rPr>
        <w:t>рыбохозяйственного</w:t>
      </w:r>
      <w:proofErr w:type="spellEnd"/>
      <w:r w:rsidRPr="001338C2">
        <w:rPr>
          <w:rFonts w:eastAsia="Times New Roman" w:cs="Times New Roman"/>
          <w:szCs w:val="24"/>
        </w:rPr>
        <w:t xml:space="preserve"> и экологического мониторинга и экспертизы</w:t>
      </w:r>
      <w:r>
        <w:rPr>
          <w:rFonts w:eastAsia="Times New Roman" w:cs="Times New Roman"/>
          <w:szCs w:val="24"/>
        </w:rPr>
        <w:t xml:space="preserve">; методами </w:t>
      </w:r>
      <w:proofErr w:type="spellStart"/>
      <w:r>
        <w:rPr>
          <w:rFonts w:eastAsia="Times New Roman" w:cs="Times New Roman"/>
          <w:szCs w:val="24"/>
        </w:rPr>
        <w:t>рыбохозяйственных</w:t>
      </w:r>
      <w:proofErr w:type="spellEnd"/>
      <w:r>
        <w:rPr>
          <w:rFonts w:eastAsia="Times New Roman" w:cs="Times New Roman"/>
          <w:szCs w:val="24"/>
        </w:rPr>
        <w:t xml:space="preserve"> исследований;</w:t>
      </w:r>
      <w:r w:rsidRPr="00725505">
        <w:rPr>
          <w:rFonts w:eastAsia="Times New Roman" w:cs="Times New Roman"/>
          <w:szCs w:val="24"/>
        </w:rPr>
        <w:t xml:space="preserve"> методами биологического обоснования технологической схемы искусственного воспроизводства ценных промысловых видов рыб</w:t>
      </w:r>
      <w:r>
        <w:rPr>
          <w:rFonts w:eastAsia="Times New Roman" w:cs="Times New Roman"/>
          <w:szCs w:val="24"/>
        </w:rPr>
        <w:t>; методами менеджмента и маркетинга в рыбном хозяйстве.</w:t>
      </w:r>
    </w:p>
    <w:p w:rsidR="00566CE8" w:rsidRDefault="00566CE8" w:rsidP="00566CE8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x-none"/>
        </w:rPr>
      </w:pPr>
      <w:r w:rsidRPr="005A07C6">
        <w:rPr>
          <w:rFonts w:eastAsia="Times New Roman" w:cs="Times New Roman"/>
          <w:b/>
          <w:szCs w:val="24"/>
          <w:lang w:eastAsia="x-none"/>
        </w:rPr>
        <w:lastRenderedPageBreak/>
        <w:t>Воспитательная задача учебной практики</w:t>
      </w:r>
      <w:r w:rsidRPr="0026462A">
        <w:rPr>
          <w:rFonts w:eastAsia="Times New Roman" w:cs="Times New Roman"/>
          <w:szCs w:val="24"/>
          <w:lang w:eastAsia="x-none"/>
        </w:rPr>
        <w:t xml:space="preserve"> определяется необходимостью формирования у студентов понимания бережного отношения к природным среда</w:t>
      </w:r>
      <w:r>
        <w:rPr>
          <w:rFonts w:eastAsia="Times New Roman" w:cs="Times New Roman"/>
          <w:szCs w:val="24"/>
          <w:lang w:eastAsia="x-none"/>
        </w:rPr>
        <w:t>м, как основе жизни людей, к труду и его результатам.</w:t>
      </w:r>
    </w:p>
    <w:p w:rsidR="00566CE8" w:rsidRPr="0026462A" w:rsidRDefault="00566CE8" w:rsidP="00566CE8">
      <w:pPr>
        <w:widowControl w:val="0"/>
        <w:spacing w:line="240" w:lineRule="auto"/>
        <w:ind w:right="119"/>
        <w:rPr>
          <w:rFonts w:eastAsia="Times New Roman" w:cs="Times New Roman"/>
          <w:szCs w:val="24"/>
          <w:lang w:eastAsia="x-none"/>
        </w:rPr>
      </w:pPr>
    </w:p>
    <w:p w:rsidR="00566CE8" w:rsidRPr="00566CE8" w:rsidRDefault="00566CE8" w:rsidP="00566CE8">
      <w:pPr>
        <w:widowControl w:val="0"/>
        <w:spacing w:line="240" w:lineRule="auto"/>
        <w:ind w:firstLine="720"/>
        <w:rPr>
          <w:rFonts w:eastAsia="Calibri" w:cs="Times New Roman"/>
          <w:b/>
          <w:iCs/>
          <w:szCs w:val="28"/>
          <w:lang w:eastAsia="x-none"/>
        </w:rPr>
      </w:pPr>
      <w:r w:rsidRPr="00566CE8">
        <w:rPr>
          <w:rFonts w:eastAsia="Times New Roman" w:cs="Times New Roman"/>
          <w:b/>
          <w:szCs w:val="24"/>
          <w:lang w:eastAsia="ru-RU"/>
        </w:rPr>
        <w:t xml:space="preserve">Содержание тематических разделов Учебной практики № 2 - практики по получению первичных профессиональных  умений и навыков № 2 - </w:t>
      </w:r>
      <w:r w:rsidRPr="00566CE8">
        <w:rPr>
          <w:rFonts w:eastAsia="Calibri" w:cs="Times New Roman"/>
          <w:b/>
          <w:iCs/>
          <w:szCs w:val="28"/>
          <w:lang w:eastAsia="x-none"/>
        </w:rPr>
        <w:t xml:space="preserve">Биологические и технологические основы рыбоводства; рыбоохрана </w:t>
      </w:r>
    </w:p>
    <w:p w:rsidR="00566CE8" w:rsidRPr="00566CE8" w:rsidRDefault="00566CE8" w:rsidP="00566CE8">
      <w:pPr>
        <w:widowControl w:val="0"/>
        <w:spacing w:line="240" w:lineRule="auto"/>
        <w:ind w:firstLine="425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566CE8">
        <w:rPr>
          <w:rFonts w:eastAsia="Times New Roman" w:cs="Times New Roman"/>
          <w:b/>
          <w:sz w:val="23"/>
          <w:szCs w:val="23"/>
          <w:lang w:eastAsia="ru-RU"/>
        </w:rPr>
        <w:t xml:space="preserve">1. </w:t>
      </w:r>
      <w:r w:rsidRPr="00566CE8">
        <w:rPr>
          <w:rFonts w:eastAsia="Times New Roman" w:cs="Times New Roman"/>
          <w:sz w:val="23"/>
          <w:szCs w:val="23"/>
          <w:lang w:eastAsia="ru-RU"/>
        </w:rPr>
        <w:t xml:space="preserve">Тематический раздел практики «Биологические основы рыбоводства» включает в себя выездное занятие в Зоологическом музее РАН, камеральные занятия на кафедре водных биоресурсов,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аквакультуры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 и гидрохимии. В отчет по индивидуальному заданию включается зарисовка выбранного вида рыбы, описание его анатомических и физиологических особенностей.</w:t>
      </w:r>
    </w:p>
    <w:p w:rsidR="00566CE8" w:rsidRPr="00566CE8" w:rsidRDefault="00566CE8" w:rsidP="00566CE8">
      <w:pPr>
        <w:widowControl w:val="0"/>
        <w:spacing w:line="240" w:lineRule="auto"/>
        <w:ind w:firstLine="400"/>
        <w:rPr>
          <w:rFonts w:eastAsia="Times New Roman" w:cs="Times New Roman"/>
          <w:b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566CE8">
        <w:rPr>
          <w:rFonts w:eastAsia="Times New Roman" w:cs="Times New Roman"/>
          <w:b/>
          <w:sz w:val="23"/>
          <w:szCs w:val="23"/>
          <w:lang w:eastAsia="ru-RU"/>
        </w:rPr>
        <w:t>2</w:t>
      </w:r>
      <w:r w:rsidRPr="00566CE8">
        <w:rPr>
          <w:rFonts w:eastAsia="Times New Roman" w:cs="Times New Roman"/>
          <w:sz w:val="23"/>
          <w:szCs w:val="23"/>
          <w:lang w:eastAsia="ru-RU"/>
        </w:rPr>
        <w:t xml:space="preserve">. </w:t>
      </w:r>
      <w:proofErr w:type="gramStart"/>
      <w:r w:rsidRPr="00566CE8">
        <w:rPr>
          <w:rFonts w:eastAsia="Times New Roman" w:cs="Times New Roman"/>
          <w:sz w:val="23"/>
          <w:szCs w:val="23"/>
          <w:lang w:eastAsia="ru-RU"/>
        </w:rPr>
        <w:t xml:space="preserve">Тематический раздел практики «Организация предприятий рыбоводства и рыбоохраны» включает в себя  обзор состояния рыбоводства в Северо-Западном регионе РФ, особенно в Ленинградской области и Республике Карелия, обзор различных видов рыб, используемых в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аквакультуре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 Ленинградской области и Республики Карелия, обзор различных форм профессиональной деятельности в рыбном хозяйстве, посещение и изучение деятельности государственных организаций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рыбохозяйственного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 комплекса в воспроизводстве водных биоресурсов и рыбоохране.</w:t>
      </w:r>
      <w:proofErr w:type="gramEnd"/>
    </w:p>
    <w:p w:rsidR="00566CE8" w:rsidRPr="00566CE8" w:rsidRDefault="00566CE8" w:rsidP="00566CE8">
      <w:pPr>
        <w:widowControl w:val="0"/>
        <w:spacing w:line="240" w:lineRule="auto"/>
        <w:ind w:firstLine="400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566CE8">
        <w:rPr>
          <w:rFonts w:eastAsia="Times New Roman" w:cs="Times New Roman"/>
          <w:b/>
          <w:sz w:val="23"/>
          <w:szCs w:val="23"/>
          <w:lang w:eastAsia="ru-RU"/>
        </w:rPr>
        <w:t xml:space="preserve">3. </w:t>
      </w:r>
      <w:proofErr w:type="gramStart"/>
      <w:r w:rsidRPr="00566CE8">
        <w:rPr>
          <w:rFonts w:eastAsia="Times New Roman" w:cs="Times New Roman"/>
          <w:sz w:val="23"/>
          <w:szCs w:val="23"/>
          <w:lang w:eastAsia="ru-RU"/>
        </w:rPr>
        <w:t>Тематический раздел «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Аквакультура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» расширяет список посещаемых организаций за счет государственных и негосударственных предприятий рыбного хозяйства, занимающихся товарной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аквакультурой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, в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т.ч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. в декоративном рыбоводстве, также изучаются аспекты создания рыбоводного предприятия с учетом особенностей формирования рыбоводных участков на внутренних пресноводных водоемах,  выполняется практическое задание по экономике и менеджменту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рыбохозяйственного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 предприятия. </w:t>
      </w:r>
      <w:proofErr w:type="gramEnd"/>
    </w:p>
    <w:p w:rsidR="00566CE8" w:rsidRPr="00566CE8" w:rsidRDefault="00566CE8" w:rsidP="00566CE8">
      <w:pPr>
        <w:widowControl w:val="0"/>
        <w:spacing w:line="240" w:lineRule="auto"/>
        <w:ind w:firstLine="400"/>
        <w:rPr>
          <w:rFonts w:eastAsia="Times New Roman" w:cs="Times New Roman"/>
          <w:sz w:val="23"/>
          <w:szCs w:val="23"/>
          <w:lang w:eastAsia="ru-RU"/>
        </w:rPr>
      </w:pPr>
      <w:r w:rsidRPr="00566CE8">
        <w:rPr>
          <w:rFonts w:eastAsia="Times New Roman" w:cs="Times New Roman"/>
          <w:sz w:val="23"/>
          <w:szCs w:val="23"/>
          <w:lang w:eastAsia="ru-RU"/>
        </w:rPr>
        <w:t xml:space="preserve">Кроме всего вышеперечисленного, в этом разделе практики студенты </w:t>
      </w:r>
      <w:proofErr w:type="spellStart"/>
      <w:r w:rsidRPr="00566CE8">
        <w:rPr>
          <w:rFonts w:eastAsia="Times New Roman" w:cs="Times New Roman"/>
          <w:sz w:val="23"/>
          <w:szCs w:val="23"/>
          <w:lang w:eastAsia="ru-RU"/>
        </w:rPr>
        <w:t>камерально</w:t>
      </w:r>
      <w:proofErr w:type="spellEnd"/>
      <w:r w:rsidRPr="00566CE8">
        <w:rPr>
          <w:rFonts w:eastAsia="Times New Roman" w:cs="Times New Roman"/>
          <w:sz w:val="23"/>
          <w:szCs w:val="23"/>
          <w:lang w:eastAsia="ru-RU"/>
        </w:rPr>
        <w:t xml:space="preserve"> изучают особенности развития рыбоводной промышленности в соседних странах, например, в Финляндии.</w:t>
      </w:r>
    </w:p>
    <w:p w:rsidR="00FB39E8" w:rsidRDefault="00FB39E8" w:rsidP="00566CE8">
      <w:pPr>
        <w:widowControl w:val="0"/>
        <w:spacing w:line="240" w:lineRule="auto"/>
        <w:ind w:firstLine="425"/>
      </w:pPr>
    </w:p>
    <w:sectPr w:rsidR="00FB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C2"/>
    <w:rsid w:val="002421F1"/>
    <w:rsid w:val="003B04C2"/>
    <w:rsid w:val="004F46DD"/>
    <w:rsid w:val="00543E6B"/>
    <w:rsid w:val="00566CE8"/>
    <w:rsid w:val="006D5BAA"/>
    <w:rsid w:val="007542D6"/>
    <w:rsid w:val="00863B97"/>
    <w:rsid w:val="00C0612D"/>
    <w:rsid w:val="00EE0B85"/>
    <w:rsid w:val="00F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C2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C2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Леонидовна Рохлова</cp:lastModifiedBy>
  <cp:revision>6</cp:revision>
  <dcterms:created xsi:type="dcterms:W3CDTF">2018-06-29T12:53:00Z</dcterms:created>
  <dcterms:modified xsi:type="dcterms:W3CDTF">2018-07-02T10:38:00Z</dcterms:modified>
</cp:coreProperties>
</file>